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2F" w:rsidRPr="009F262F" w:rsidRDefault="009F262F" w:rsidP="009F262F">
      <w:pPr>
        <w:spacing w:before="100" w:beforeAutospacing="1" w:after="0" w:line="240" w:lineRule="auto"/>
        <w:rPr>
          <w:rFonts w:eastAsia="DengXian"/>
          <w:b/>
          <w:lang w:eastAsia="zh-CN"/>
        </w:rPr>
      </w:pPr>
      <w:r>
        <w:rPr>
          <w:rFonts w:ascii="Microsoft JhengHei" w:eastAsia="Microsoft JhengHei" w:hAnsi="Microsoft JhengHei" w:cs="Microsoft JhengHei" w:hint="eastAsia"/>
          <w:b/>
          <w:lang w:eastAsia="zh-CN"/>
        </w:rPr>
        <w:t>电子邮件</w:t>
      </w:r>
      <w:r>
        <w:rPr>
          <w:b/>
          <w:lang w:eastAsia="zh-CN"/>
        </w:rPr>
        <w:t xml:space="preserve">1 - </w:t>
      </w:r>
      <w:proofErr w:type="spellStart"/>
      <w:r>
        <w:rPr>
          <w:b/>
          <w:lang w:eastAsia="zh-CN"/>
        </w:rPr>
        <w:t>Sprintax</w:t>
      </w:r>
      <w:proofErr w:type="spellEnd"/>
      <w:r>
        <w:rPr>
          <w:rFonts w:ascii="MS Gothic" w:eastAsia="MS Gothic" w:hAnsi="MS Gothic" w:cs="MS Gothic" w:hint="eastAsia"/>
          <w:b/>
          <w:lang w:eastAsia="zh-CN"/>
        </w:rPr>
        <w:t>在</w:t>
      </w:r>
      <w:r>
        <w:rPr>
          <w:rFonts w:ascii="Microsoft JhengHei" w:eastAsia="Microsoft JhengHei" w:hAnsi="Microsoft JhengHei" w:cs="Microsoft JhengHei" w:hint="eastAsia"/>
          <w:b/>
          <w:lang w:eastAsia="zh-CN"/>
        </w:rPr>
        <w:t>这里为您提供帮</w:t>
      </w:r>
      <w:r>
        <w:rPr>
          <w:rFonts w:ascii="MS Gothic" w:eastAsia="MS Gothic" w:hAnsi="MS Gothic" w:cs="MS Gothic" w:hint="eastAsia"/>
          <w:b/>
          <w:lang w:eastAsia="zh-CN"/>
        </w:rPr>
        <w:t>助</w:t>
      </w:r>
      <w:r>
        <w:rPr>
          <w:rFonts w:ascii="MS Gothic" w:eastAsia="DengXian" w:hAnsi="MS Gothic" w:cs="MS Gothic" w:hint="eastAsia"/>
          <w:b/>
          <w:lang w:eastAsia="zh-CN"/>
        </w:rPr>
        <w:t xml:space="preserve"> </w:t>
      </w:r>
      <w:bookmarkStart w:id="0" w:name="_GoBack"/>
      <w:bookmarkEnd w:id="0"/>
    </w:p>
    <w:p w:rsidR="009F262F" w:rsidRDefault="009F262F" w:rsidP="009F262F">
      <w:pPr>
        <w:spacing w:before="100" w:beforeAutospacing="1" w:after="0" w:line="240" w:lineRule="auto"/>
        <w:rPr>
          <w:b/>
          <w:lang w:eastAsia="zh-CN"/>
        </w:rPr>
      </w:pPr>
      <w:r>
        <w:rPr>
          <w:rFonts w:ascii="MS Gothic" w:eastAsia="MS Gothic" w:hAnsi="MS Gothic" w:cs="MS Gothic" w:hint="eastAsia"/>
          <w:b/>
          <w:lang w:eastAsia="zh-CN"/>
        </w:rPr>
        <w:t>主</w:t>
      </w:r>
      <w:r>
        <w:rPr>
          <w:rFonts w:ascii="SimSun" w:eastAsia="SimSun" w:hAnsi="SimSun" w:cs="SimSun" w:hint="eastAsia"/>
          <w:b/>
          <w:lang w:eastAsia="zh-CN"/>
        </w:rPr>
        <w:t>题</w:t>
      </w:r>
      <w:r>
        <w:rPr>
          <w:b/>
          <w:lang w:eastAsia="zh-CN"/>
        </w:rPr>
        <w:t>:</w:t>
      </w:r>
      <w:r>
        <w:rPr>
          <w:rFonts w:ascii="MS Gothic" w:eastAsia="MS Gothic" w:hAnsi="MS Gothic" w:cs="MS Gothic" w:hint="eastAsia"/>
          <w:b/>
          <w:lang w:eastAsia="zh-CN"/>
        </w:rPr>
        <w:t>如何准</w:t>
      </w:r>
      <w:r>
        <w:rPr>
          <w:rFonts w:ascii="SimSun" w:eastAsia="SimSun" w:hAnsi="SimSun" w:cs="SimSun" w:hint="eastAsia"/>
          <w:b/>
          <w:lang w:eastAsia="zh-CN"/>
        </w:rPr>
        <w:t>备您的美国税务文</w:t>
      </w:r>
      <w:r>
        <w:rPr>
          <w:rFonts w:ascii="MS Gothic" w:eastAsia="MS Gothic" w:hAnsi="MS Gothic" w:cs="MS Gothic" w:hint="eastAsia"/>
          <w:b/>
          <w:lang w:eastAsia="zh-CN"/>
        </w:rPr>
        <w:t>件</w:t>
      </w:r>
    </w:p>
    <w:p w:rsidR="009F262F" w:rsidRDefault="009F262F" w:rsidP="009F262F">
      <w:pPr>
        <w:spacing w:before="100" w:beforeAutospacing="1" w:after="0" w:line="240" w:lineRule="auto"/>
        <w:rPr>
          <w:b/>
          <w:lang w:eastAsia="zh-CN"/>
        </w:rPr>
      </w:pPr>
      <w:r>
        <w:rPr>
          <w:rFonts w:ascii="MS Gothic" w:eastAsia="MS Gothic" w:hAnsi="MS Gothic" w:cs="MS Gothic" w:hint="eastAsia"/>
          <w:b/>
          <w:lang w:eastAsia="zh-CN"/>
        </w:rPr>
        <w:t>第二主</w:t>
      </w:r>
      <w:r>
        <w:rPr>
          <w:rFonts w:ascii="SimSun" w:eastAsia="SimSun" w:hAnsi="SimSun" w:cs="SimSun" w:hint="eastAsia"/>
          <w:b/>
          <w:lang w:eastAsia="zh-CN"/>
        </w:rPr>
        <w:t>题</w:t>
      </w:r>
      <w:r>
        <w:rPr>
          <w:b/>
          <w:lang w:eastAsia="zh-CN"/>
        </w:rPr>
        <w:t>:</w:t>
      </w:r>
      <w:r>
        <w:rPr>
          <w:rFonts w:ascii="MS Gothic" w:eastAsia="MS Gothic" w:hAnsi="MS Gothic" w:cs="MS Gothic" w:hint="eastAsia"/>
          <w:b/>
          <w:lang w:eastAsia="zh-CN"/>
        </w:rPr>
        <w:t>今天就</w:t>
      </w:r>
      <w:r>
        <w:rPr>
          <w:rFonts w:ascii="SimSun" w:eastAsia="SimSun" w:hAnsi="SimSun" w:cs="SimSun" w:hint="eastAsia"/>
          <w:b/>
          <w:lang w:eastAsia="zh-CN"/>
        </w:rPr>
        <w:t>创建您的</w:t>
      </w:r>
      <w:proofErr w:type="spellStart"/>
      <w:r>
        <w:rPr>
          <w:b/>
          <w:lang w:eastAsia="zh-CN"/>
        </w:rPr>
        <w:t>Sprintax</w:t>
      </w:r>
      <w:proofErr w:type="spellEnd"/>
      <w:r>
        <w:rPr>
          <w:rFonts w:ascii="SimSun" w:eastAsia="SimSun" w:hAnsi="SimSun" w:cs="SimSun" w:hint="eastAsia"/>
          <w:b/>
          <w:lang w:eastAsia="zh-CN"/>
        </w:rPr>
        <w:t>账户</w:t>
      </w:r>
      <w:r>
        <w:rPr>
          <w:rFonts w:ascii="MS Gothic" w:eastAsia="MS Gothic" w:hAnsi="MS Gothic" w:cs="MS Gothic" w:hint="eastAsia"/>
          <w:b/>
          <w:lang w:eastAsia="zh-CN"/>
        </w:rPr>
        <w:t>吧</w:t>
      </w:r>
    </w:p>
    <w:p w:rsidR="009F262F" w:rsidRDefault="009F262F" w:rsidP="009F262F">
      <w:pPr>
        <w:spacing w:before="100" w:beforeAutospacing="1" w:after="0" w:line="240" w:lineRule="auto"/>
        <w:rPr>
          <w:bCs/>
          <w:lang w:eastAsia="zh-CN"/>
        </w:rPr>
      </w:pPr>
      <w:r>
        <w:rPr>
          <w:bCs/>
          <w:color w:val="FF0000"/>
          <w:lang w:eastAsia="zh-CN"/>
        </w:rPr>
        <w:t>&lt;</w:t>
      </w:r>
      <w:r>
        <w:rPr>
          <w:rFonts w:ascii="MS Gothic" w:eastAsia="MS Gothic" w:hAnsi="MS Gothic" w:cs="MS Gothic" w:hint="eastAsia"/>
          <w:bCs/>
          <w:color w:val="FF0000"/>
          <w:lang w:eastAsia="zh-CN"/>
        </w:rPr>
        <w:t>名字</w:t>
      </w:r>
      <w:r>
        <w:rPr>
          <w:bCs/>
          <w:color w:val="FF0000"/>
          <w:lang w:eastAsia="zh-CN"/>
        </w:rPr>
        <w:t>&gt;</w:t>
      </w:r>
      <w:r>
        <w:rPr>
          <w:rFonts w:ascii="MS Gothic" w:eastAsia="MS Gothic" w:hAnsi="MS Gothic" w:cs="MS Gothic" w:hint="eastAsia"/>
          <w:bCs/>
          <w:lang w:eastAsia="zh-CN"/>
        </w:rPr>
        <w:t>您好</w:t>
      </w:r>
      <w:r>
        <w:rPr>
          <w:bCs/>
          <w:lang w:eastAsia="zh-CN"/>
        </w:rPr>
        <w:t>,</w:t>
      </w:r>
    </w:p>
    <w:p w:rsidR="009F262F" w:rsidRDefault="009F262F" w:rsidP="009F262F">
      <w:pPr>
        <w:spacing w:before="100" w:beforeAutospacing="1" w:after="0" w:line="240" w:lineRule="auto"/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根据法律</w:t>
      </w:r>
      <w:r>
        <w:rPr>
          <w:rFonts w:ascii="SimSun" w:eastAsia="SimSun" w:hAnsi="SimSun" w:cs="SimSun" w:hint="eastAsia"/>
          <w:bCs/>
          <w:lang w:eastAsia="zh-CN"/>
        </w:rPr>
        <w:t>规定，所有在美国的非税务居民都必须在纳税截止日期前提交纳税文件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9F262F" w:rsidRDefault="009F262F" w:rsidP="009F262F">
      <w:pPr>
        <w:spacing w:before="100" w:beforeAutospacing="1" w:after="0" w:line="240" w:lineRule="auto"/>
        <w:rPr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请注意，由于目前的情况，国税局已经将</w:t>
      </w:r>
      <w:r>
        <w:rPr>
          <w:bCs/>
          <w:lang w:eastAsia="zh-CN"/>
        </w:rPr>
        <w:t>2019</w:t>
      </w:r>
      <w:r>
        <w:rPr>
          <w:rFonts w:ascii="SimSun" w:eastAsia="SimSun" w:hAnsi="SimSun" w:cs="SimSun" w:hint="eastAsia"/>
          <w:bCs/>
          <w:lang w:eastAsia="zh-CN"/>
        </w:rPr>
        <w:t>纳税年度的申报和支付截止日期延长到</w:t>
      </w:r>
      <w:r>
        <w:rPr>
          <w:bCs/>
          <w:lang w:eastAsia="zh-CN"/>
        </w:rPr>
        <w:t>7</w:t>
      </w:r>
      <w:r>
        <w:rPr>
          <w:rFonts w:ascii="MS Gothic" w:eastAsia="MS Gothic" w:hAnsi="MS Gothic" w:cs="MS Gothic" w:hint="eastAsia"/>
          <w:bCs/>
          <w:lang w:eastAsia="zh-CN"/>
        </w:rPr>
        <w:t>月</w:t>
      </w:r>
      <w:r>
        <w:rPr>
          <w:bCs/>
          <w:lang w:eastAsia="zh-CN"/>
        </w:rPr>
        <w:t>15</w:t>
      </w:r>
      <w:r>
        <w:rPr>
          <w:rFonts w:ascii="MS Gothic" w:eastAsia="MS Gothic" w:hAnsi="MS Gothic" w:cs="MS Gothic" w:hint="eastAsia"/>
          <w:bCs/>
          <w:lang w:eastAsia="zh-CN"/>
        </w:rPr>
        <w:t>日。即使延</w:t>
      </w:r>
      <w:r>
        <w:rPr>
          <w:rFonts w:ascii="SimSun" w:eastAsia="SimSun" w:hAnsi="SimSun" w:cs="SimSun" w:hint="eastAsia"/>
          <w:bCs/>
          <w:lang w:eastAsia="zh-CN"/>
        </w:rPr>
        <w:t>长了纳税期限，我们仍建议您尽快明确您的纳税义务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9F262F" w:rsidRDefault="009F262F" w:rsidP="009F262F">
      <w:pPr>
        <w:spacing w:before="100" w:beforeAutospacing="1" w:after="0" w:line="240" w:lineRule="auto"/>
        <w:rPr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简而言之，如果您以非税务居民身份在美国工作</w:t>
      </w:r>
      <w:r>
        <w:rPr>
          <w:bCs/>
          <w:lang w:eastAsia="zh-CN"/>
        </w:rPr>
        <w:t>(</w:t>
      </w:r>
      <w:r>
        <w:rPr>
          <w:rFonts w:ascii="MS Gothic" w:eastAsia="MS Gothic" w:hAnsi="MS Gothic" w:cs="MS Gothic" w:hint="eastAsia"/>
          <w:bCs/>
          <w:lang w:eastAsia="zh-CN"/>
        </w:rPr>
        <w:t>例如，作</w:t>
      </w:r>
      <w:r>
        <w:rPr>
          <w:rFonts w:ascii="SimSun" w:eastAsia="SimSun" w:hAnsi="SimSun" w:cs="SimSun" w:hint="eastAsia"/>
          <w:bCs/>
          <w:lang w:eastAsia="zh-CN"/>
        </w:rPr>
        <w:t>为国际学生</w:t>
      </w:r>
      <w:r>
        <w:rPr>
          <w:bCs/>
          <w:lang w:eastAsia="zh-CN"/>
        </w:rPr>
        <w:t>F1</w:t>
      </w:r>
      <w:r>
        <w:rPr>
          <w:rFonts w:ascii="MS Gothic" w:eastAsia="MS Gothic" w:hAnsi="MS Gothic" w:cs="MS Gothic" w:hint="eastAsia"/>
          <w:bCs/>
          <w:lang w:eastAsia="zh-CN"/>
        </w:rPr>
        <w:t>或</w:t>
      </w:r>
      <w:r>
        <w:rPr>
          <w:rFonts w:ascii="SimSun" w:eastAsia="SimSun" w:hAnsi="SimSun" w:cs="SimSun" w:hint="eastAsia"/>
          <w:bCs/>
          <w:lang w:eastAsia="zh-CN"/>
        </w:rPr>
        <w:t>访问学者</w:t>
      </w:r>
      <w:r>
        <w:rPr>
          <w:bCs/>
          <w:lang w:eastAsia="zh-CN"/>
        </w:rPr>
        <w:t>J-1)</w:t>
      </w:r>
      <w:r>
        <w:rPr>
          <w:rFonts w:ascii="MS Gothic" w:eastAsia="MS Gothic" w:hAnsi="MS Gothic" w:cs="MS Gothic" w:hint="eastAsia"/>
          <w:bCs/>
          <w:lang w:eastAsia="zh-CN"/>
        </w:rPr>
        <w:t>，您都需要</w:t>
      </w:r>
      <w:r>
        <w:rPr>
          <w:rFonts w:ascii="MS Gothic" w:eastAsia="MS Gothic" w:hAnsi="MS Gothic" w:cs="MS Gothic" w:hint="eastAsia"/>
          <w:b/>
          <w:lang w:eastAsia="zh-CN"/>
        </w:rPr>
        <w:t>提交</w:t>
      </w:r>
      <w:r>
        <w:rPr>
          <w:rFonts w:ascii="SimSun" w:eastAsia="SimSun" w:hAnsi="SimSun" w:cs="SimSun" w:hint="eastAsia"/>
          <w:b/>
          <w:lang w:eastAsia="zh-CN"/>
        </w:rPr>
        <w:t>纳税申报单</w:t>
      </w:r>
      <w:r>
        <w:rPr>
          <w:rFonts w:ascii="MS Gothic" w:eastAsia="MS Gothic" w:hAnsi="MS Gothic" w:cs="MS Gothic" w:hint="eastAsia"/>
          <w:bCs/>
          <w:lang w:eastAsia="zh-CN"/>
        </w:rPr>
        <w:t>。同</w:t>
      </w:r>
      <w:r>
        <w:rPr>
          <w:rFonts w:ascii="SimSun" w:eastAsia="SimSun" w:hAnsi="SimSun" w:cs="SimSun" w:hint="eastAsia"/>
          <w:bCs/>
          <w:lang w:eastAsia="zh-CN"/>
        </w:rPr>
        <w:t>时，如果您在美国没有收入，您则应该</w:t>
      </w:r>
      <w:r>
        <w:rPr>
          <w:rFonts w:ascii="MS Gothic" w:eastAsia="MS Gothic" w:hAnsi="MS Gothic" w:cs="MS Gothic" w:hint="eastAsia"/>
          <w:b/>
          <w:lang w:eastAsia="zh-CN"/>
        </w:rPr>
        <w:t>提交</w:t>
      </w:r>
      <w:r>
        <w:rPr>
          <w:b/>
          <w:lang w:eastAsia="zh-CN"/>
        </w:rPr>
        <w:t>8843</w:t>
      </w:r>
      <w:r>
        <w:rPr>
          <w:rFonts w:ascii="MS Gothic" w:eastAsia="MS Gothic" w:hAnsi="MS Gothic" w:cs="MS Gothic" w:hint="eastAsia"/>
          <w:b/>
          <w:lang w:eastAsia="zh-CN"/>
        </w:rPr>
        <w:t>表格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9F262F" w:rsidRDefault="009F262F" w:rsidP="009F262F">
      <w:pPr>
        <w:spacing w:before="100" w:beforeAutospacing="1" w:after="0" w:line="240" w:lineRule="auto"/>
        <w:rPr>
          <w:b/>
          <w:u w:val="single"/>
          <w:lang w:eastAsia="zh-CN"/>
        </w:rPr>
      </w:pPr>
      <w:r>
        <w:rPr>
          <w:rFonts w:ascii="MS Gothic" w:eastAsia="MS Gothic" w:hAnsi="MS Gothic" w:cs="MS Gothic" w:hint="eastAsia"/>
          <w:b/>
          <w:u w:val="single"/>
          <w:lang w:eastAsia="zh-CN"/>
        </w:rPr>
        <w:t>不遵守美国的税</w:t>
      </w:r>
      <w:r>
        <w:rPr>
          <w:rFonts w:ascii="SimSun" w:eastAsia="SimSun" w:hAnsi="SimSun" w:cs="SimSun" w:hint="eastAsia"/>
          <w:b/>
          <w:u w:val="single"/>
          <w:lang w:eastAsia="zh-CN"/>
        </w:rPr>
        <w:t>务义务是违反美国国税局规定的，并将危及您未来成功申请美国签证的机会</w:t>
      </w:r>
      <w:r>
        <w:rPr>
          <w:rFonts w:ascii="MS Gothic" w:eastAsia="MS Gothic" w:hAnsi="MS Gothic" w:cs="MS Gothic" w:hint="eastAsia"/>
          <w:b/>
          <w:u w:val="single"/>
          <w:lang w:eastAsia="zh-CN"/>
        </w:rPr>
        <w:t>。</w:t>
      </w:r>
    </w:p>
    <w:p w:rsidR="009F262F" w:rsidRDefault="009F262F" w:rsidP="009F262F">
      <w:pPr>
        <w:spacing w:before="100" w:beforeAutospacing="1" w:after="0" w:line="240" w:lineRule="auto"/>
        <w:rPr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为了帮助您准备您的美国税务文件，</w:t>
      </w:r>
      <w:r>
        <w:rPr>
          <w:bCs/>
          <w:color w:val="FF0000"/>
          <w:lang w:eastAsia="zh-CN"/>
        </w:rPr>
        <w:t>&lt;</w:t>
      </w:r>
      <w:r>
        <w:rPr>
          <w:rFonts w:ascii="MS Gothic" w:eastAsia="MS Gothic" w:hAnsi="MS Gothic" w:cs="MS Gothic" w:hint="eastAsia"/>
          <w:bCs/>
          <w:color w:val="FF0000"/>
          <w:lang w:eastAsia="zh-CN"/>
        </w:rPr>
        <w:t>合作伙伴名称</w:t>
      </w:r>
      <w:r>
        <w:rPr>
          <w:bCs/>
          <w:color w:val="FF0000"/>
          <w:lang w:eastAsia="zh-CN"/>
        </w:rPr>
        <w:t>&gt;</w:t>
      </w:r>
      <w:r>
        <w:rPr>
          <w:rFonts w:ascii="MS Gothic" w:eastAsia="MS Gothic" w:hAnsi="MS Gothic" w:cs="MS Gothic" w:hint="eastAsia"/>
          <w:bCs/>
          <w:lang w:eastAsia="zh-CN"/>
        </w:rPr>
        <w:t>与</w:t>
      </w:r>
      <w:proofErr w:type="spellStart"/>
      <w:r>
        <w:rPr>
          <w:bCs/>
          <w:lang w:eastAsia="zh-CN"/>
        </w:rPr>
        <w:t>Sprintax</w:t>
      </w:r>
      <w:proofErr w:type="spellEnd"/>
      <w:r>
        <w:rPr>
          <w:rFonts w:ascii="MS Gothic" w:eastAsia="MS Gothic" w:hAnsi="MS Gothic" w:cs="MS Gothic" w:hint="eastAsia"/>
          <w:bCs/>
          <w:lang w:eastAsia="zh-CN"/>
        </w:rPr>
        <w:t>合作</w:t>
      </w:r>
      <w:r>
        <w:rPr>
          <w:bCs/>
          <w:color w:val="FF0000"/>
          <w:lang w:eastAsia="zh-CN"/>
        </w:rPr>
        <w:t>&lt;</w:t>
      </w:r>
      <w:r>
        <w:rPr>
          <w:rFonts w:ascii="MS Gothic" w:eastAsia="MS Gothic" w:hAnsi="MS Gothic" w:cs="MS Gothic" w:hint="eastAsia"/>
          <w:bCs/>
          <w:color w:val="FF0000"/>
          <w:lang w:eastAsia="zh-CN"/>
        </w:rPr>
        <w:t>在</w:t>
      </w:r>
      <w:r>
        <w:rPr>
          <w:rFonts w:ascii="SimSun" w:eastAsia="SimSun" w:hAnsi="SimSun" w:cs="SimSun" w:hint="eastAsia"/>
          <w:bCs/>
          <w:color w:val="FF0000"/>
          <w:lang w:eastAsia="zh-CN"/>
        </w:rPr>
        <w:t>这里添加网页链接</w:t>
      </w:r>
      <w:r>
        <w:rPr>
          <w:bCs/>
          <w:color w:val="FF0000"/>
          <w:lang w:eastAsia="zh-CN"/>
        </w:rPr>
        <w:t xml:space="preserve"> &gt;</w:t>
      </w:r>
      <w:r>
        <w:rPr>
          <w:bCs/>
          <w:lang w:eastAsia="zh-CN"/>
        </w:rPr>
        <w:t xml:space="preserve"> - </w:t>
      </w:r>
      <w:r>
        <w:rPr>
          <w:bCs/>
          <w:color w:val="0070C0"/>
          <w:lang w:eastAsia="zh-CN"/>
        </w:rPr>
        <w:t>TurboTax</w:t>
      </w:r>
      <w:r>
        <w:rPr>
          <w:rFonts w:ascii="MS Gothic" w:eastAsia="MS Gothic" w:hAnsi="MS Gothic" w:cs="MS Gothic" w:hint="eastAsia"/>
          <w:bCs/>
          <w:color w:val="0070C0"/>
          <w:lang w:eastAsia="zh-CN"/>
        </w:rPr>
        <w:t>的非税</w:t>
      </w:r>
      <w:r>
        <w:rPr>
          <w:rFonts w:ascii="SimSun" w:eastAsia="SimSun" w:hAnsi="SimSun" w:cs="SimSun" w:hint="eastAsia"/>
          <w:bCs/>
          <w:color w:val="0070C0"/>
          <w:lang w:eastAsia="zh-CN"/>
        </w:rPr>
        <w:t>务居民报税合作软件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9F262F" w:rsidRDefault="009F262F" w:rsidP="009F262F">
      <w:pPr>
        <w:spacing w:before="100" w:beforeAutospacing="1" w:after="0" w:line="240" w:lineRule="auto"/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当您用</w:t>
      </w:r>
      <w:proofErr w:type="spellStart"/>
      <w:r>
        <w:rPr>
          <w:bCs/>
          <w:color w:val="0070C0"/>
          <w:lang w:eastAsia="zh-CN"/>
        </w:rPr>
        <w:t>Sprintax</w:t>
      </w:r>
      <w:proofErr w:type="spellEnd"/>
      <w:r>
        <w:rPr>
          <w:rFonts w:ascii="MS Gothic" w:eastAsia="MS Gothic" w:hAnsi="MS Gothic" w:cs="MS Gothic" w:hint="eastAsia"/>
          <w:bCs/>
          <w:color w:val="0070C0"/>
          <w:lang w:eastAsia="zh-CN"/>
        </w:rPr>
        <w:t>建立</w:t>
      </w:r>
      <w:r>
        <w:rPr>
          <w:rFonts w:ascii="SimSun" w:eastAsia="SimSun" w:hAnsi="SimSun" w:cs="SimSun" w:hint="eastAsia"/>
          <w:bCs/>
          <w:color w:val="0070C0"/>
          <w:lang w:eastAsia="zh-CN"/>
        </w:rPr>
        <w:t>账户</w:t>
      </w:r>
      <w:r>
        <w:rPr>
          <w:rFonts w:ascii="MS Gothic" w:eastAsia="MS Gothic" w:hAnsi="MS Gothic" w:cs="MS Gothic" w:hint="eastAsia"/>
          <w:bCs/>
          <w:lang w:eastAsia="zh-CN"/>
        </w:rPr>
        <w:t>后，您可以</w:t>
      </w:r>
      <w:r>
        <w:rPr>
          <w:rFonts w:ascii="SimSun" w:eastAsia="SimSun" w:hAnsi="SimSun" w:cs="SimSun" w:hint="eastAsia"/>
          <w:bCs/>
          <w:lang w:eastAsia="zh-CN"/>
        </w:rPr>
        <w:t>轻松地准备符合要求的税务文件并申请退税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9F262F" w:rsidRDefault="009F262F" w:rsidP="009F262F">
      <w:pPr>
        <w:rPr>
          <w:bCs/>
          <w:lang w:eastAsia="zh-CN"/>
        </w:rPr>
      </w:pPr>
    </w:p>
    <w:p w:rsidR="009F262F" w:rsidRDefault="009F262F" w:rsidP="009F262F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为什么选择</w:t>
      </w:r>
      <w:proofErr w:type="spellStart"/>
      <w:r>
        <w:rPr>
          <w:b/>
          <w:lang w:eastAsia="zh-CN"/>
        </w:rPr>
        <w:t>Sprintax</w:t>
      </w:r>
      <w:proofErr w:type="spellEnd"/>
      <w:r>
        <w:rPr>
          <w:b/>
          <w:lang w:eastAsia="zh-CN"/>
        </w:rPr>
        <w:t xml:space="preserve"> ?</w:t>
      </w:r>
    </w:p>
    <w:p w:rsidR="009F262F" w:rsidRDefault="009F262F" w:rsidP="009F262F">
      <w:pPr>
        <w:rPr>
          <w:bCs/>
          <w:lang w:eastAsia="zh-CN"/>
        </w:rPr>
      </w:pPr>
      <w:r>
        <w:rPr>
          <w:rFonts w:hint="eastAsia"/>
          <w:bCs/>
          <w:lang w:eastAsia="zh-CN"/>
        </w:rPr>
        <w:t>•</w:t>
      </w:r>
      <w:r>
        <w:rPr>
          <w:rFonts w:ascii="MS Gothic" w:eastAsia="MS Gothic" w:hAnsi="MS Gothic" w:cs="MS Gothic" w:hint="eastAsia"/>
          <w:bCs/>
          <w:lang w:eastAsia="zh-CN"/>
        </w:rPr>
        <w:t>安全，高性价比的在</w:t>
      </w:r>
      <w:r>
        <w:rPr>
          <w:rFonts w:ascii="SimSun" w:eastAsia="SimSun" w:hAnsi="SimSun" w:cs="SimSun" w:hint="eastAsia"/>
          <w:bCs/>
          <w:lang w:eastAsia="zh-CN"/>
        </w:rPr>
        <w:t>线服务</w:t>
      </w:r>
    </w:p>
    <w:p w:rsidR="009F262F" w:rsidRDefault="009F262F" w:rsidP="009F262F">
      <w:pPr>
        <w:rPr>
          <w:bCs/>
          <w:lang w:eastAsia="zh-CN"/>
        </w:rPr>
      </w:pPr>
      <w:r>
        <w:rPr>
          <w:rFonts w:hint="eastAsia"/>
          <w:bCs/>
          <w:lang w:eastAsia="zh-CN"/>
        </w:rPr>
        <w:t>•</w:t>
      </w:r>
      <w:r>
        <w:rPr>
          <w:bCs/>
          <w:lang w:eastAsia="zh-CN"/>
        </w:rPr>
        <w:t>IRS</w:t>
      </w:r>
      <w:r>
        <w:rPr>
          <w:rFonts w:ascii="MS Gothic" w:eastAsia="MS Gothic" w:hAnsi="MS Gothic" w:cs="MS Gothic" w:hint="eastAsia"/>
          <w:bCs/>
          <w:lang w:eastAsia="zh-CN"/>
        </w:rPr>
        <w:t>合</w:t>
      </w:r>
      <w:r>
        <w:rPr>
          <w:rFonts w:ascii="SimSun" w:eastAsia="SimSun" w:hAnsi="SimSun" w:cs="SimSun" w:hint="eastAsia"/>
          <w:bCs/>
          <w:lang w:eastAsia="zh-CN"/>
        </w:rPr>
        <w:t>规保证</w:t>
      </w:r>
    </w:p>
    <w:p w:rsidR="009F262F" w:rsidRDefault="009F262F" w:rsidP="009F262F">
      <w:pPr>
        <w:rPr>
          <w:bCs/>
          <w:lang w:eastAsia="zh-CN"/>
        </w:rPr>
      </w:pPr>
      <w:r>
        <w:rPr>
          <w:rFonts w:hint="eastAsia"/>
          <w:bCs/>
          <w:lang w:eastAsia="zh-CN"/>
        </w:rPr>
        <w:t>•</w:t>
      </w:r>
      <w:r>
        <w:rPr>
          <w:rFonts w:ascii="MS Gothic" w:eastAsia="MS Gothic" w:hAnsi="MS Gothic" w:cs="MS Gothic" w:hint="eastAsia"/>
          <w:bCs/>
          <w:lang w:eastAsia="zh-CN"/>
        </w:rPr>
        <w:t>您可以</w:t>
      </w:r>
      <w:r>
        <w:rPr>
          <w:rFonts w:ascii="SimSun" w:eastAsia="SimSun" w:hAnsi="SimSun" w:cs="SimSun" w:hint="eastAsia"/>
          <w:bCs/>
          <w:lang w:eastAsia="zh-CN"/>
        </w:rPr>
        <w:t>轻松准备所有必要的税务文件，包括联邦和州的纳税申报单和</w:t>
      </w:r>
      <w:r>
        <w:rPr>
          <w:bCs/>
          <w:lang w:eastAsia="zh-CN"/>
        </w:rPr>
        <w:t>8843</w:t>
      </w:r>
      <w:r>
        <w:rPr>
          <w:rFonts w:ascii="MS Gothic" w:eastAsia="MS Gothic" w:hAnsi="MS Gothic" w:cs="MS Gothic" w:hint="eastAsia"/>
          <w:bCs/>
          <w:lang w:eastAsia="zh-CN"/>
        </w:rPr>
        <w:t>表</w:t>
      </w:r>
    </w:p>
    <w:p w:rsidR="009F262F" w:rsidRDefault="009F262F" w:rsidP="009F262F">
      <w:pPr>
        <w:rPr>
          <w:bCs/>
          <w:lang w:eastAsia="zh-CN"/>
        </w:rPr>
      </w:pPr>
      <w:r>
        <w:rPr>
          <w:rFonts w:hint="eastAsia"/>
          <w:bCs/>
          <w:lang w:eastAsia="zh-CN"/>
        </w:rPr>
        <w:t>•</w:t>
      </w:r>
      <w:r>
        <w:rPr>
          <w:rFonts w:ascii="MS Gothic" w:eastAsia="MS Gothic" w:hAnsi="MS Gothic" w:cs="MS Gothic" w:hint="eastAsia"/>
          <w:bCs/>
          <w:lang w:eastAsia="zh-CN"/>
        </w:rPr>
        <w:t>我</w:t>
      </w:r>
      <w:r>
        <w:rPr>
          <w:rFonts w:ascii="SimSun" w:eastAsia="SimSun" w:hAnsi="SimSun" w:cs="SimSun" w:hint="eastAsia"/>
          <w:bCs/>
          <w:lang w:eastAsia="zh-CN"/>
        </w:rPr>
        <w:t>们的大学合作伙伴包括纽约大学、亚利桑那州立大学和伊利诺伊理工学</w:t>
      </w:r>
      <w:r>
        <w:rPr>
          <w:rFonts w:ascii="MS Gothic" w:eastAsia="MS Gothic" w:hAnsi="MS Gothic" w:cs="MS Gothic" w:hint="eastAsia"/>
          <w:bCs/>
          <w:lang w:eastAsia="zh-CN"/>
        </w:rPr>
        <w:t>院</w:t>
      </w:r>
    </w:p>
    <w:p w:rsidR="009F262F" w:rsidRDefault="009F262F" w:rsidP="009F262F">
      <w:pPr>
        <w:rPr>
          <w:bCs/>
          <w:lang w:eastAsia="zh-CN"/>
        </w:rPr>
      </w:pPr>
      <w:r>
        <w:rPr>
          <w:rFonts w:hint="eastAsia"/>
          <w:bCs/>
          <w:lang w:eastAsia="zh-CN"/>
        </w:rPr>
        <w:t>•</w:t>
      </w:r>
      <w:r>
        <w:rPr>
          <w:rFonts w:ascii="MS Gothic" w:eastAsia="MS Gothic" w:hAnsi="MS Gothic" w:cs="MS Gothic" w:hint="eastAsia"/>
          <w:bCs/>
          <w:lang w:eastAsia="zh-CN"/>
        </w:rPr>
        <w:t>您将</w:t>
      </w:r>
      <w:r>
        <w:rPr>
          <w:rFonts w:ascii="SimSun" w:eastAsia="SimSun" w:hAnsi="SimSun" w:cs="SimSun" w:hint="eastAsia"/>
          <w:bCs/>
          <w:lang w:eastAsia="zh-CN"/>
        </w:rPr>
        <w:t>获得最高法定退</w:t>
      </w:r>
      <w:r>
        <w:rPr>
          <w:rFonts w:ascii="MS Gothic" w:eastAsia="MS Gothic" w:hAnsi="MS Gothic" w:cs="MS Gothic" w:hint="eastAsia"/>
          <w:bCs/>
          <w:lang w:eastAsia="zh-CN"/>
        </w:rPr>
        <w:t>税</w:t>
      </w:r>
    </w:p>
    <w:p w:rsidR="009F262F" w:rsidRDefault="009F262F" w:rsidP="009F262F">
      <w:pPr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如果您有任何关于美国税收的</w:t>
      </w:r>
      <w:r>
        <w:rPr>
          <w:rFonts w:ascii="SimSun" w:eastAsia="SimSun" w:hAnsi="SimSun" w:cs="SimSun" w:hint="eastAsia"/>
          <w:bCs/>
          <w:lang w:eastAsia="zh-CN"/>
        </w:rPr>
        <w:t>问题，您可以随时联系</w:t>
      </w:r>
      <w:proofErr w:type="spellStart"/>
      <w:r>
        <w:rPr>
          <w:bCs/>
          <w:lang w:eastAsia="zh-CN"/>
        </w:rPr>
        <w:t>Sprintax</w:t>
      </w:r>
      <w:proofErr w:type="spellEnd"/>
      <w:r>
        <w:rPr>
          <w:bCs/>
          <w:lang w:eastAsia="zh-CN"/>
        </w:rPr>
        <w:t xml:space="preserve"> 24/7</w:t>
      </w:r>
      <w:r>
        <w:rPr>
          <w:rFonts w:ascii="MS Gothic" w:eastAsia="MS Gothic" w:hAnsi="MS Gothic" w:cs="MS Gothic" w:hint="eastAsia"/>
          <w:bCs/>
          <w:lang w:eastAsia="zh-CN"/>
        </w:rPr>
        <w:t>在</w:t>
      </w:r>
      <w:r>
        <w:rPr>
          <w:rFonts w:ascii="SimSun" w:eastAsia="SimSun" w:hAnsi="SimSun" w:cs="SimSun" w:hint="eastAsia"/>
          <w:bCs/>
          <w:lang w:eastAsia="zh-CN"/>
        </w:rPr>
        <w:t>线客服团队</w:t>
      </w:r>
      <w:r>
        <w:rPr>
          <w:rFonts w:ascii="MS Gothic" w:eastAsia="MS Gothic" w:hAnsi="MS Gothic" w:cs="MS Gothic" w:hint="eastAsia"/>
          <w:bCs/>
          <w:lang w:eastAsia="zh-CN"/>
        </w:rPr>
        <w:t>。</w:t>
      </w:r>
    </w:p>
    <w:p w:rsidR="009F262F" w:rsidRDefault="009F262F" w:rsidP="009F262F">
      <w:pPr>
        <w:rPr>
          <w:bCs/>
          <w:lang w:eastAsia="zh-CN"/>
        </w:rPr>
      </w:pPr>
      <w:r>
        <w:rPr>
          <w:rFonts w:ascii="MS Gothic" w:eastAsia="MS Gothic" w:hAnsi="MS Gothic" w:cs="MS Gothic" w:hint="eastAsia"/>
          <w:bCs/>
          <w:lang w:eastAsia="zh-CN"/>
        </w:rPr>
        <w:t>祝好！</w:t>
      </w:r>
    </w:p>
    <w:p w:rsidR="009F262F" w:rsidRDefault="009F262F" w:rsidP="009F262F">
      <w:pPr>
        <w:rPr>
          <w:bCs/>
          <w:color w:val="FF0000"/>
          <w:lang w:eastAsia="zh-CN"/>
        </w:rPr>
      </w:pPr>
      <w:r>
        <w:rPr>
          <w:bCs/>
          <w:color w:val="FF0000"/>
          <w:lang w:eastAsia="zh-CN"/>
        </w:rPr>
        <w:t>&lt;</w:t>
      </w:r>
      <w:r>
        <w:rPr>
          <w:rFonts w:ascii="MS Gothic" w:eastAsia="MS Gothic" w:hAnsi="MS Gothic" w:cs="MS Gothic" w:hint="eastAsia"/>
          <w:bCs/>
          <w:color w:val="FF0000"/>
          <w:lang w:eastAsia="zh-CN"/>
        </w:rPr>
        <w:t>合作伙伴名称</w:t>
      </w:r>
      <w:r>
        <w:rPr>
          <w:bCs/>
          <w:color w:val="FF0000"/>
          <w:lang w:eastAsia="zh-CN"/>
        </w:rPr>
        <w:t>&gt;</w:t>
      </w:r>
    </w:p>
    <w:p w:rsidR="00190357" w:rsidRDefault="00190357"/>
    <w:sectPr w:rsidR="00190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2F"/>
    <w:rsid w:val="00190357"/>
    <w:rsid w:val="009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B669"/>
  <w15:chartTrackingRefBased/>
  <w15:docId w15:val="{AB873988-55AB-4CF2-845C-3CAA92F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2F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Lynskey</dc:creator>
  <cp:keywords/>
  <dc:description/>
  <cp:lastModifiedBy>Rory Lynskey</cp:lastModifiedBy>
  <cp:revision>1</cp:revision>
  <dcterms:created xsi:type="dcterms:W3CDTF">2020-06-30T16:15:00Z</dcterms:created>
  <dcterms:modified xsi:type="dcterms:W3CDTF">2020-06-30T16:15:00Z</dcterms:modified>
</cp:coreProperties>
</file>